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23" w:rsidRDefault="00760623" w:rsidP="0076062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21080" cy="929640"/>
            <wp:effectExtent l="0" t="0" r="762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23" w:rsidRDefault="00760623" w:rsidP="00760623">
      <w:pPr>
        <w:jc w:val="center"/>
      </w:pPr>
      <w:r>
        <w:t xml:space="preserve">TUDOMÁNYOS ISMERETTERJESZTŐ TÁRSULAT </w:t>
      </w:r>
    </w:p>
    <w:p w:rsidR="00760623" w:rsidRDefault="00760623" w:rsidP="00760623">
      <w:pPr>
        <w:jc w:val="center"/>
      </w:pPr>
      <w:r>
        <w:t xml:space="preserve">KÖRÖSÖK VIDÉKE EGYESÜLET </w:t>
      </w:r>
    </w:p>
    <w:p w:rsidR="00760623" w:rsidRDefault="00760623" w:rsidP="00760623">
      <w:pPr>
        <w:jc w:val="center"/>
      </w:pPr>
    </w:p>
    <w:p w:rsidR="00760623" w:rsidRDefault="00760623" w:rsidP="00760623">
      <w:pPr>
        <w:jc w:val="center"/>
      </w:pPr>
      <w:r>
        <w:t>Matematika verseny 5-6. osztály</w:t>
      </w:r>
    </w:p>
    <w:p w:rsidR="00760623" w:rsidRDefault="00760623" w:rsidP="00760623">
      <w:pPr>
        <w:jc w:val="center"/>
      </w:pPr>
      <w:r>
        <w:t>4. forduló</w:t>
      </w:r>
    </w:p>
    <w:p w:rsidR="00FE7444" w:rsidRDefault="00FE7444" w:rsidP="00FE7444"/>
    <w:p w:rsidR="00FE7444" w:rsidRPr="00EF36D1" w:rsidRDefault="00FE7444" w:rsidP="00FE7444">
      <w:r w:rsidRPr="00C745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78E42" wp14:editId="6ED973E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24280" cy="1402080"/>
                <wp:effectExtent l="0" t="0" r="13970" b="266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44" w:rsidRDefault="00FE7444" w:rsidP="00FE74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4EB8F" wp14:editId="312DCBE1">
                                  <wp:extent cx="1061720" cy="1326446"/>
                                  <wp:effectExtent l="0" t="0" r="5080" b="7620"/>
                                  <wp:docPr id="2" name="Kép 2" descr="Milton george wa yanga - ⏩mkataba wa Juma Hassan mahadhi umebakia miezi 23  mahadhi alisaini miezi 36 yanga mwaka mmoja ameyatumikia majeraha. | 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lton george wa yanga - ⏩mkataba wa Juma Hassan mahadhi umebakia miezi 23  mahadhi alisaini miezi 36 yanga mwaka mmoja ameyatumikia majeraha. | 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656" cy="1343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78E4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5.2pt;margin-top:.4pt;width:96.4pt;height:11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">
                <v:textbox>
                  <w:txbxContent>
                    <w:p w:rsidR="00FE7444" w:rsidRDefault="00FE7444" w:rsidP="00FE7444">
                      <w:r>
                        <w:rPr>
                          <w:noProof/>
                        </w:rPr>
                        <w:drawing>
                          <wp:inline distT="0" distB="0" distL="0" distR="0" wp14:anchorId="68E4EB8F" wp14:editId="312DCBE1">
                            <wp:extent cx="1061720" cy="1326446"/>
                            <wp:effectExtent l="0" t="0" r="5080" b="7620"/>
                            <wp:docPr id="2" name="Kép 2" descr="Milton george wa yanga - ⏩mkataba wa Juma Hassan mahadhi umebakia miezi 23  mahadhi alisaini miezi 36 yanga mwaka mmoja ameyatumikia majeraha. | 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lton george wa yanga - ⏩mkataba wa Juma Hassan mahadhi umebakia miezi 23  mahadhi alisaini miezi 36 yanga mwaka mmoja ameyatumikia majeraha. | 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656" cy="1343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1)</w:t>
      </w:r>
      <w:r w:rsidRPr="00EF36D1">
        <w:t xml:space="preserve">A kézenjárás világcsúcsa az etiópiai származású </w:t>
      </w:r>
      <w:proofErr w:type="spellStart"/>
      <w:r w:rsidRPr="00EF36D1">
        <w:t>Tameru</w:t>
      </w:r>
      <w:proofErr w:type="spellEnd"/>
      <w:r w:rsidRPr="00EF36D1">
        <w:t xml:space="preserve"> </w:t>
      </w:r>
      <w:proofErr w:type="spellStart"/>
      <w:r w:rsidRPr="00EF36D1">
        <w:t>Zegeye</w:t>
      </w:r>
      <w:proofErr w:type="spellEnd"/>
      <w:r w:rsidRPr="00EF36D1">
        <w:t xml:space="preserve"> nevéhez fűződik, aki 1 perc alatt</w:t>
      </w:r>
      <w:r>
        <w:t xml:space="preserve"> </w:t>
      </w:r>
      <w:r w:rsidRPr="00EF36D1">
        <w:t>76 métert tett meg. Tételezzük fel, hogy egyenletes tempóban haladt. Mellette totyogott kétéves gyorslábú fia, aki 1 métert haladt másodpercenként. Kisfia hány méterrel maradt le a játszótértől a gépkocsiig tartó 40 méteres úton?</w:t>
      </w:r>
    </w:p>
    <w:p w:rsidR="00FE7444" w:rsidRDefault="00FE7444" w:rsidP="00FE7444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</w:p>
    <w:p w:rsidR="00FE7444" w:rsidRDefault="00FE7444" w:rsidP="00FE7444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</w:p>
    <w:p w:rsidR="00FE7444" w:rsidRDefault="00FE7444" w:rsidP="00FE7444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</w:p>
    <w:p w:rsidR="00FE7444" w:rsidRPr="00EF36D1" w:rsidRDefault="00FE7444" w:rsidP="00FE7444">
      <w:pPr>
        <w:pStyle w:val="Norm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>
        <w:rPr>
          <w:color w:val="000000"/>
        </w:rPr>
        <w:t>2)</w:t>
      </w:r>
      <w:r w:rsidRPr="00EF36D1">
        <w:rPr>
          <w:color w:val="000000"/>
        </w:rPr>
        <w:t xml:space="preserve">Vera, </w:t>
      </w:r>
      <w:proofErr w:type="spellStart"/>
      <w:r w:rsidRPr="00EF36D1">
        <w:rPr>
          <w:color w:val="000000"/>
        </w:rPr>
        <w:t>Kyra</w:t>
      </w:r>
      <w:proofErr w:type="spellEnd"/>
      <w:r w:rsidRPr="00EF36D1">
        <w:rPr>
          <w:color w:val="000000"/>
        </w:rPr>
        <w:t xml:space="preserve">, Bea, Fanni és Helga látható a képen. </w:t>
      </w:r>
      <w:proofErr w:type="spellStart"/>
      <w:r w:rsidRPr="00EF36D1">
        <w:rPr>
          <w:color w:val="000000"/>
        </w:rPr>
        <w:t>Kyra</w:t>
      </w:r>
      <w:proofErr w:type="spellEnd"/>
      <w:r w:rsidRPr="00EF36D1">
        <w:rPr>
          <w:color w:val="000000"/>
        </w:rPr>
        <w:t xml:space="preserve"> és Vera között egy lány áll. </w:t>
      </w:r>
      <w:proofErr w:type="spellStart"/>
      <w:r w:rsidRPr="00EF36D1">
        <w:rPr>
          <w:color w:val="000000"/>
        </w:rPr>
        <w:t>Kyra</w:t>
      </w:r>
      <w:proofErr w:type="spellEnd"/>
      <w:r w:rsidRPr="00EF36D1">
        <w:rPr>
          <w:color w:val="000000"/>
        </w:rPr>
        <w:t xml:space="preserve"> és Fanni között két lány áll. Vera jobbra látható Beától. Helga és </w:t>
      </w:r>
      <w:proofErr w:type="spellStart"/>
      <w:r w:rsidRPr="00EF36D1">
        <w:rPr>
          <w:color w:val="000000"/>
        </w:rPr>
        <w:t>Kyra</w:t>
      </w:r>
      <w:proofErr w:type="spellEnd"/>
      <w:r w:rsidRPr="00EF36D1">
        <w:rPr>
          <w:color w:val="000000"/>
        </w:rPr>
        <w:t xml:space="preserve"> egymás mellett állnak. </w:t>
      </w:r>
      <w:proofErr w:type="spellStart"/>
      <w:r w:rsidRPr="00EF36D1">
        <w:rPr>
          <w:color w:val="000000"/>
        </w:rPr>
        <w:t>Kyra</w:t>
      </w:r>
      <w:proofErr w:type="spellEnd"/>
      <w:r w:rsidRPr="00EF36D1">
        <w:rPr>
          <w:color w:val="000000"/>
        </w:rPr>
        <w:t xml:space="preserve"> jobbra látható Helgától. Vera jobbra látható Helgától. Írd rá a képre a lányok nevét!</w:t>
      </w:r>
    </w:p>
    <w:p w:rsidR="00FE7444" w:rsidRDefault="00FE7444" w:rsidP="00FE7444">
      <w:pPr>
        <w:pStyle w:val="Norm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</w:rPr>
      </w:pPr>
      <w:r w:rsidRPr="00EF36D1">
        <w:rPr>
          <w:noProof/>
          <w:color w:val="000000"/>
        </w:rPr>
        <w:drawing>
          <wp:inline distT="0" distB="0" distL="0" distR="0" wp14:anchorId="273F9353" wp14:editId="4D03921F">
            <wp:extent cx="2052320" cy="1488154"/>
            <wp:effectExtent l="0" t="0" r="508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41" cy="14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44" w:rsidRDefault="00FE7444" w:rsidP="00FE7444"/>
    <w:p w:rsidR="00FE7444" w:rsidRPr="00EF36D1" w:rsidRDefault="00FE7444" w:rsidP="00FE7444">
      <w:pPr>
        <w:pStyle w:val="Pa12"/>
        <w:spacing w:before="60"/>
        <w:ind w:left="500" w:hanging="500"/>
        <w:jc w:val="both"/>
        <w:rPr>
          <w:color w:val="000000"/>
        </w:rPr>
      </w:pPr>
      <w:r>
        <w:rPr>
          <w:color w:val="000000"/>
        </w:rPr>
        <w:t>3)</w:t>
      </w:r>
      <w:r w:rsidRPr="00EF36D1">
        <w:rPr>
          <w:color w:val="000000"/>
        </w:rPr>
        <w:t xml:space="preserve">Négy szám egyike sem osztható 4-gyel. Döntsd el, hogy igazak-e a következő állítások! Mutass példát rá! </w:t>
      </w:r>
    </w:p>
    <w:p w:rsidR="00FE7444" w:rsidRPr="00EF36D1" w:rsidRDefault="00FE7444" w:rsidP="00FE7444">
      <w:pPr>
        <w:pStyle w:val="Pa19"/>
        <w:spacing w:before="60"/>
        <w:ind w:left="840" w:hanging="340"/>
        <w:jc w:val="both"/>
        <w:rPr>
          <w:color w:val="000000"/>
        </w:rPr>
      </w:pPr>
      <w:r w:rsidRPr="00EF36D1">
        <w:rPr>
          <w:i/>
          <w:iCs/>
          <w:color w:val="000000"/>
        </w:rPr>
        <w:t xml:space="preserve">a) </w:t>
      </w:r>
      <w:r w:rsidRPr="00EF36D1">
        <w:rPr>
          <w:color w:val="000000"/>
        </w:rPr>
        <w:t xml:space="preserve">Lehet, hogy a négy szám összege osztható 4-gyel. </w:t>
      </w:r>
    </w:p>
    <w:p w:rsidR="00FE7444" w:rsidRPr="00EF36D1" w:rsidRDefault="00FE7444" w:rsidP="00FE7444">
      <w:pPr>
        <w:pStyle w:val="Pa19"/>
        <w:spacing w:before="60"/>
        <w:ind w:left="840" w:hanging="340"/>
        <w:jc w:val="both"/>
        <w:rPr>
          <w:color w:val="000000"/>
        </w:rPr>
      </w:pPr>
      <w:r w:rsidRPr="00EF36D1">
        <w:rPr>
          <w:i/>
          <w:iCs/>
          <w:color w:val="000000"/>
        </w:rPr>
        <w:t xml:space="preserve">b) </w:t>
      </w:r>
      <w:r w:rsidRPr="00EF36D1">
        <w:rPr>
          <w:color w:val="000000"/>
        </w:rPr>
        <w:t xml:space="preserve">Biztos, hogy a négy szám összege osztható 4-gyel. </w:t>
      </w:r>
    </w:p>
    <w:p w:rsidR="00FE7444" w:rsidRPr="00EF36D1" w:rsidRDefault="00FE7444" w:rsidP="00FE7444">
      <w:pPr>
        <w:pStyle w:val="Pa19"/>
        <w:spacing w:before="60"/>
        <w:ind w:left="840" w:hanging="340"/>
        <w:jc w:val="both"/>
        <w:rPr>
          <w:color w:val="000000"/>
        </w:rPr>
      </w:pPr>
      <w:r w:rsidRPr="00EF36D1">
        <w:rPr>
          <w:i/>
          <w:iCs/>
          <w:color w:val="000000"/>
        </w:rPr>
        <w:t xml:space="preserve">c) </w:t>
      </w:r>
      <w:r w:rsidRPr="00EF36D1">
        <w:rPr>
          <w:color w:val="000000"/>
        </w:rPr>
        <w:t xml:space="preserve">Lehet, hogy a négy szám szorzata osztható 4-gyel. </w:t>
      </w:r>
    </w:p>
    <w:p w:rsidR="00FE7444" w:rsidRPr="00EF36D1" w:rsidRDefault="00FE7444" w:rsidP="00FE7444">
      <w:pPr>
        <w:pStyle w:val="Pa19"/>
        <w:spacing w:before="60"/>
        <w:ind w:left="840" w:hanging="340"/>
        <w:jc w:val="both"/>
        <w:rPr>
          <w:color w:val="000000"/>
        </w:rPr>
      </w:pPr>
      <w:r w:rsidRPr="00EF36D1">
        <w:rPr>
          <w:i/>
          <w:iCs/>
          <w:color w:val="000000"/>
        </w:rPr>
        <w:t xml:space="preserve">d) </w:t>
      </w:r>
      <w:r w:rsidRPr="00EF36D1">
        <w:rPr>
          <w:color w:val="000000"/>
        </w:rPr>
        <w:t xml:space="preserve">Biztos, hogy a négy szám szorzata osztható 4-gyel. </w:t>
      </w:r>
    </w:p>
    <w:p w:rsidR="00FE7444" w:rsidRDefault="00FE7444" w:rsidP="00FE7444">
      <w:pPr>
        <w:rPr>
          <w:color w:val="000000"/>
        </w:rPr>
      </w:pPr>
    </w:p>
    <w:p w:rsidR="00FE7444" w:rsidRPr="00EF36D1" w:rsidRDefault="00FE7444" w:rsidP="00FE7444">
      <w:pPr>
        <w:rPr>
          <w:color w:val="000000"/>
        </w:rPr>
      </w:pPr>
      <w:bookmarkStart w:id="0" w:name="_GoBack"/>
      <w:bookmarkEnd w:id="0"/>
      <w:r>
        <w:rPr>
          <w:color w:val="000000"/>
        </w:rPr>
        <w:t>4)</w:t>
      </w:r>
      <w:r w:rsidRPr="00EF36D1">
        <w:rPr>
          <w:color w:val="000000"/>
        </w:rPr>
        <w:t>A nyári kiránduláson különféle érdekességek megfigyelése miatt három csoportra szakadt az osztály. A biológia tanár az első két csoport beérkezése után azt mondta: 26 tanuló érkezett. A történelem tanár azt mondta, hogy ő a második és harmadik csoport tanulóinak számát tudja: 28 fő. A fizika tanár megfigyelte, hogy az osztály fele a középső csoportban vele volt a vízesésnél az áramlások tanulmányozásánál. Hányan vannak az osztályban?</w:t>
      </w:r>
    </w:p>
    <w:p w:rsidR="00FE7444" w:rsidRDefault="00FE7444" w:rsidP="00FE7444"/>
    <w:p w:rsidR="00FE7444" w:rsidRPr="00EF36D1" w:rsidRDefault="00FE7444" w:rsidP="00FE7444">
      <w:r>
        <w:t>5)</w:t>
      </w:r>
      <w:r w:rsidRPr="00EF36D1">
        <w:t>Az a=1cm oldalú négyzet területe T=a</w:t>
      </w:r>
      <w:r w:rsidRPr="00EF36D1">
        <w:rPr>
          <w:vertAlign w:val="superscript"/>
        </w:rPr>
        <w:t>2</w:t>
      </w:r>
      <w:r w:rsidRPr="00EF36D1">
        <w:t>=1cm</w:t>
      </w:r>
      <w:r w:rsidRPr="00EF36D1">
        <w:rPr>
          <w:vertAlign w:val="superscript"/>
        </w:rPr>
        <w:t>2</w:t>
      </w:r>
      <w:r w:rsidRPr="00EF36D1">
        <w:t xml:space="preserve">. Az ábrán egy egység oldalú négyzet területe 1. Vedd úgy a felét, hogy összeállíthass </w:t>
      </w:r>
      <w:r>
        <w:t>ilyen alakzatokból egy</w:t>
      </w:r>
      <w:r w:rsidRPr="00EF36D1">
        <w:t xml:space="preserve">  2 egység területű négyzetet! Ezt rajzold az ábrára! </w:t>
      </w:r>
      <w:r>
        <w:t>Centiméteres négyzetrácson m</w:t>
      </w:r>
      <w:r w:rsidRPr="00EF36D1">
        <w:t>érd meg az oldalhosszát, és ellenőrizd</w:t>
      </w:r>
      <w:r>
        <w:t xml:space="preserve"> ezzel az </w:t>
      </w:r>
      <w:proofErr w:type="spellStart"/>
      <w:r>
        <w:t>oldalhosszal</w:t>
      </w:r>
      <w:proofErr w:type="spellEnd"/>
      <w:r>
        <w:t xml:space="preserve"> a négyzet területét! Mennyi a hiba?</w:t>
      </w:r>
    </w:p>
    <w:p w:rsidR="00760623" w:rsidRDefault="00FE7444" w:rsidP="00FE7444">
      <w:pPr>
        <w:jc w:val="center"/>
      </w:pPr>
      <w:r w:rsidRPr="00EF36D1">
        <w:rPr>
          <w:noProof/>
        </w:rPr>
        <w:drawing>
          <wp:inline distT="0" distB="0" distL="0" distR="0" wp14:anchorId="25D1AAB4" wp14:editId="778E7169">
            <wp:extent cx="1392693" cy="1127760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32" cy="114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623" w:rsidSect="00B0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F"/>
    <w:rsid w:val="001B1CA2"/>
    <w:rsid w:val="00760623"/>
    <w:rsid w:val="009A5E00"/>
    <w:rsid w:val="00B00B5F"/>
    <w:rsid w:val="00BC51D3"/>
    <w:rsid w:val="00CE6C13"/>
    <w:rsid w:val="00E275D1"/>
    <w:rsid w:val="00EA00A7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7CD5"/>
  <w15:chartTrackingRefBased/>
  <w15:docId w15:val="{AF08067F-09F0-4732-8D59-9FF630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E7444"/>
    <w:pPr>
      <w:spacing w:before="100" w:beforeAutospacing="1" w:after="100" w:afterAutospacing="1"/>
    </w:pPr>
  </w:style>
  <w:style w:type="paragraph" w:customStyle="1" w:styleId="Pa12">
    <w:name w:val="Pa12"/>
    <w:basedOn w:val="Norml"/>
    <w:next w:val="Norml"/>
    <w:uiPriority w:val="99"/>
    <w:rsid w:val="00FE7444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Norml"/>
    <w:next w:val="Norml"/>
    <w:uiPriority w:val="99"/>
    <w:rsid w:val="00FE7444"/>
    <w:pPr>
      <w:autoSpaceDE w:val="0"/>
      <w:autoSpaceDN w:val="0"/>
      <w:adjustRightInd w:val="0"/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1096-9A68-4F36-AAB7-53A7C92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2023-09-12T05:58:00Z</dcterms:created>
  <dcterms:modified xsi:type="dcterms:W3CDTF">2023-09-14T21:53:00Z</dcterms:modified>
</cp:coreProperties>
</file>